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Przedszkolaki mają marzenie. Dorośli pomagają je spełnić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publicznym przedszkolu Kropelka we Wrocławiu nauczyciele, rodzice i przyjaciele placówki postanowili spełnić marzenie dzieci o mechanicznym komputerze muzycznym. Organizują rodzinny festyn, kiermasz, a nawet internetowe licytacje. Każdy może dołączyć, żeby pomóc spełnić marzenie.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muzyczno-edukacyjne w przedszkolu Kropelka we Wrocławiu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[fot. fundacja Ogólnopolski Operator Oświaty]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Przedsięwzięcie jest ćwiczeniem praktycznym z przedsiębiorczości, sprawczości, organizacji i – przy okazji – dobrej zabawy, budującej przedszkolną społeczność. Cel to zebranie w pomysłowy i atrakcyjny sposób niemałej sumy, na zakup innowacyjnego, polskiego urządzenia, które przez zabawę wspiera rozwój dzieci na bardzo wielu płaszczyznach.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Mechaniczny komputer do rozwoju poznawczego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Przez ostatnie trzy miesiące mieliśmy możliwość pracy z wypożyczonym Musiconem, żeby sprawdzić jak działa w praktyce i jakie efekty edukacyjne daje dzieciom – wyjaśnia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Beata Rączka</w:t>
      </w:r>
      <w:r>
        <w:rPr>
          <w:rFonts w:ascii="calibri" w:hAnsi="calibri" w:eastAsia="calibri" w:cs="calibri"/>
          <w:sz w:val="24"/>
          <w:szCs w:val="24"/>
        </w:rPr>
        <w:t xml:space="preserve">, dyrektor przedszkola Kropelka we Wrocławiu. – Ten czas pokazał, że dzieci ćwiczą koncentrację uwagi, stają się bardziej skupione na wykonywaniu zadań, uczą się współpracy w grupie, czekania na swoją kolej. Zabawy i scenariusze zajęć wspierają też kreatywność, rozwój motoryczny, emocjonalny i poznawczy.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Kadra przedszkola przygotowała pokazowe lekcje dla rodziców, żeby dowiedzieć się czy i oni będą zainteresowani takim urządzeniem. Efekt: wszyscy zgodnie uznali, że chcą żeby Musicon w Kropelce pozostał. Jego cena – prawie 20 tysięcy złotych – wykracza jednak poza możliwości przedszkolnego budżetu. Dlatego dorośli wpadli na inny pomysł, jak spełnić marzenie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muzyczno-edukacyjne w przedszkolu Kropelka we Wrocławiu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[fot. fundacja Ogólnopolski Operator Oświaty]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Festyn, cyfrowa skarbonka i internetowe licytacje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zebrać potrzebne pieniądze, dzieci i dorośli postanowili połączyć siły i pomysły. Już w ten piątek, 5 lipca, organizują Piknik Rodzinny, na którym będzie można atrakcyjnie spędzić czas podczas gier, zabaw, animacji i zmagań sportowych. Będzie malowanie buzi, plecenie warkoczyków i stoiska ze smakołykami. Przy każdym będzie można dorzucić grosik do internetowej skarbonki na spełnienie przedszkolnego marzenia.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wsparciem dla Kropelki przyszła też fundacja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, która jest organem prowadzącym placówkę. Zespół fundacji pomógł uruchomić zweryfikowaną cyfrową skarbonkę, do której można dorzucić dowolną kwotę z każdego miejsca w Polsce. Za pomocą przelewu, karty albo Blika. Cała kwota będzie przeznaczona na zakup wymarzonego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Nie koniec na tym, bo uruchomiliśmy też grupę z licytacjami, w którą zaangażowali się rodzice, nauczyciele, przyjaciele przedszkola i dzieci – cieszy się dyrektor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Beata Rączka</w:t>
      </w:r>
      <w:r>
        <w:rPr>
          <w:rFonts w:ascii="calibri" w:hAnsi="calibri" w:eastAsia="calibri" w:cs="calibri"/>
          <w:sz w:val="24"/>
          <w:szCs w:val="24"/>
        </w:rPr>
        <w:t xml:space="preserve">. – Można licytować nasze rękodzieło, warsztaty, drobne przedmioty przekazane na aukcję.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Przedszkolaki, nauczyciele i rodzice z Kropelki zapraszają: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przedszkola na Rodzinny Festyn i kiermasz w piątek, 5 lipca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cyfrowej skarbonki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https://zrzutka.pl/5c2vde/s/kropelka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na licytacje: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https://www.facebook.com/groups/1516456862303926/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Każdy może do nas dołączyć! Bawić się z nami, a przy okazji pomóc spełnić marzenie! – zachęcają organizatorzy. – My deklarujemy, że kiedy uda się nam zebrać potrzebną kwotę, zorganizujemy dla wszystkich darczyńców specjalny koncert. Na żywo i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Publiczne Przedszkole Kropelka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we Wrocławiu to przedszkole o profilu ekologiczno -przyrodniczym i sportowym. Jego misją jest stworzenie bezpiecznej przestrzeni do rozwoju przez zabawę, z poszanowaniem indywidualności każdego dziecka. Organem prowadzącym przedszkole jest fundacja edukacyjna Ogólnopolski Operator Oświaty.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ponad 22 lat wspiera samorządy w realizacji zadań i projektów oświatowych. Jest organizacją pożytku publicznego, prowadzi bezpłatne przedszkola i szkoły w całej Polsce. W 67 fundacyjnych placówkach uczy się obecnie ponad 8000 dzieci. Fundacja realizuje również ogólnopolskie projekty edukacyjne, społeczne i rozwojowe: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#MAMYNATORADĘ. Wirtualna Poradnia Pedagogiczna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#LabOOOratorium. Twórz z nami innowacje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canonical: https://operator.edu.pl/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zrzutka.pl/5c2vde/s/kropelka" TargetMode="External"/><Relationship Id="rId10" Type="http://schemas.openxmlformats.org/officeDocument/2006/relationships/hyperlink" Target="https://www.facebook.com/groups/1516456862303926/" TargetMode="External"/><Relationship Id="rId11" Type="http://schemas.openxmlformats.org/officeDocument/2006/relationships/hyperlink" Target="https://operator.edu.pl/pl/poradnia/" TargetMode="External"/><Relationship Id="rId12" Type="http://schemas.openxmlformats.org/officeDocument/2006/relationships/hyperlink" Target="https://operator.edu.pl/pl/logopeda-w-kazdej-szkole-i-przedszkolu/" TargetMode="External"/><Relationship Id="rId13" Type="http://schemas.openxmlformats.org/officeDocument/2006/relationships/hyperlink" Target="https://operator.edu.pl/pl/laboooratorium-tworz-z-nami-innow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2026-10-16T01:40:25+02:00</dcterms:created>
  <dcterms:modified xsi:type="dcterms:W3CDTF">2026-10-16T01:40:25+02:00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