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Nadmiar elektroniki szkodzi rozwojowi dziecka. Jak mądrze korzystać z ekranów?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świat obfituje w ekrany. Telewizory, komputery, smartfony i tablety towarzyszą nam na co dzień, nierzadko stając się głównym źródłem rozrywki dla dzieci. Niestety, nadmierne korzystanie z elektroniki może mieć negatywny wpływ na ich rozwój, zarówno fizyczny, jak i psychiczny.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3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ilustracja: Adobe Firefly AI [domena publiczna]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ograniczanie czasu przed ekranem jest ważne? Naukowcy i organizacje takie jak Światowa Organizacja Zdrowia (WHO) jednoznacznie wskazują na negatywne skutki nadmiernego korzystania z ekranów przez dzieci. Do najczęstszych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Zaburzenia rozwoju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poznawczego i językowego. Ograniczony kontakt z ludźmi i brak stymulacji zmysłów mogą prowadzić do opóźnień w rozwoju mowy, trudności z koncentracją uwagi, słabszej pamięci i gorszych umiejętności logicznego myślenia.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Problemy emocjonalne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społeczne. Dzieci spędzające zbyt dużo czasu przed ekranami częściej bywają rozdrażnione, nadpobudliwe, mają problemy z zasypianiem i lęki. Mogą również wykazywać mniejszą empatię i trudności w nawiązywaniu relacji społecznych.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Zaburzenia wzroku.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Długotrwałe patrzenie na ekran może prowadzić do nadwzroczności, suchości oczu i zmęczenia wzroku.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Otyłość i brak aktywności fizycznej.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Siedzący tryb życia przed ekranem zwiększa ryzyko nadwagi i otyłości, a także osłabia mięśnie i kondycję fizyczną.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Dzieciństwo to czas na budowanie relacji, zdolności motorycznych, rozwoju. Telewizor, ekran komputera czy smartfonu skutecznie ten czas odbierają i mogą wpłynąć na nieharmonijny rozwój dziecka – 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Marta Czajkowska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neurologopeda i terapeuta pedagogiczny z publicznego przedszkola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Columbus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Wrocławiu,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ekspertka platformy #MAMYNATORADĘ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tworzonej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fundację Ogólnopolski Operator Oświaty. – Spędzanie wolnego czasu przed telewizorem upośledza kreatywność. Nie wpływa również pozytywnie na uzyskanie stanu relaksu, odprężania.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czasu przed ekranem jest bezpieczne dla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WHO zaleca, aby dzieci do drugiego roku życia w ogóle nie miały kontaktu z elektroniką. Starsze dzieci powinny spędzać przed ekranem nie więcej niż godzinę dziennie, a czas ten powinien być wypełniony wartościowymi treściami edukacyjnymi.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Regularne przekraczanie tych ram to nie tylko prosta droga do uzależnienia, ale również potencjalna przyczyna poważnych konsekwencji w prawidłowym rozwoju dziecka. I tym psychologicznym i tym fizycznym – przestrzega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Marta Czajkowska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Zamiast biernego oglądanie bajek czy granie w gry, warto zaangażować dziecko w aktywne korzystanie z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się za tym kryje? Ekspertka platformy #MAMYNATORADĘ podpowiada, żeby ekrany wykorzystywać do nauki. Na przykład języków, matematyki czy przyrody.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też, żeby Spędzać czas przed ekranem wspólnie: Zamiast zostawiać dziecko samo z tabletem czy smartfonem, oglądajmy filmy i grajmy w gry razem. To świetna okazja do rozmowy i wspólnej zabawy. Wyznaczmy w domu miejsce, gdzie nie będzie można korzystać z elektroniki, np. pokój dziecka, sypialnia czy jadalnia.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Podpowiedzi dla rodzica: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Ustal jasne zasady. Określ, ile czasu dziennie dziecko może spędzać przed ekranem, jakie treści może oglądać i w jakich godzinach.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Stosuj konsekwencje. Jeśli dziecko nie przestrzega zasad, ograniczaj dostęp do elektroniki.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Zmiana nawyków dziecka wymaga czasu i cierpliwości. Nie zniechęcaj się, jeśli na początku napotkasz opór.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Pamiętaj, że najważniejsze jest to, aby dziecko miało zbalansowany styl życia, w którym znajdzie się miejsce zarówno na korzystanie z technologii, jak i na inne aktywności, takie jak zabawa, nauka, sport i kontakt z innymi ludźmi.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Porada jest częścią </w:t>
      </w:r>
      <w:r>
        <w:rPr>
          <w:rFonts w:ascii="calibri" w:hAnsi="calibri" w:eastAsia="calibri" w:cs="calibri"/>
          <w:sz w:val="24"/>
          <w:szCs w:val="24"/>
          <w:b/>
        </w:rPr>
        <w:t xml:space="preserve">projektu społecznego #MAMYNATORADĘ</w:t>
      </w:r>
      <w:r>
        <w:rPr>
          <w:rFonts w:ascii="calibri" w:hAnsi="calibri" w:eastAsia="calibri" w:cs="calibri"/>
          <w:sz w:val="24"/>
          <w:szCs w:val="24"/>
        </w:rPr>
        <w:t xml:space="preserve">, którego celem jest wspieranie rodziców w dbaniu o prawidłowy rozwój dzieci.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</w:t>
      </w:r>
      <w:r>
        <w:rPr>
          <w:rFonts w:ascii="calibri" w:hAnsi="calibri" w:eastAsia="calibri" w:cs="calibri"/>
          <w:sz w:val="24"/>
          <w:szCs w:val="24"/>
        </w:rPr>
        <w:t xml:space="preserve"> poradniki dla rodziców opracowują doświadczeni pedagodzy, psycholodzy dziecięcy i logopedzi z praktyką w szkołach i przedszkolach: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https://operator.edu.pl/pl/poradnia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prowadzi fundacja edukacyjna Ogólnopolski Operator Oświaty. Finansowany jest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dobrowolnych datków i darowizn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odpisów 1,5% podatku PIT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2001 roku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wspiera samorządy w realizacji zadań i projektów oświatowych. Fundacja jest organizacją pożytku publicznego. Prowadzi bezpłatne przedszkola i szkoły w całej Polsce.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placówkach, prowadzonych obecnie przez fundację OOO, uczy się ponad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80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realizuje również ogólnopolskie projekty edukacyjne, społeczne i rozwojowe: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#MAMYNATORADĘ. Poradniki dla rodziców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Logopeda w każdej szkole i przedszkolu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#LabOOOratorium. Twórz z nami innowacje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canonical: https://operator.edu.pl/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poradnia/co-robic-kiedy-dziecko-spedza-za-duzo-czasu-przed-telewizorem-komputerem-i-z-telefonem/?swcfpc=1" TargetMode="External"/><Relationship Id="rId9" Type="http://schemas.openxmlformats.org/officeDocument/2006/relationships/hyperlink" Target="https://operator.edu.pl/pl/poradnia" TargetMode="External"/><Relationship Id="rId10" Type="http://schemas.openxmlformats.org/officeDocument/2006/relationships/hyperlink" Target="https://operator.edu.pl/pl/przekaz-darowizne/" TargetMode="External"/><Relationship Id="rId11" Type="http://schemas.openxmlformats.org/officeDocument/2006/relationships/hyperlink" Target="https://operator.edu.pl/pl/1-5-procent-podatku-pit/" TargetMode="External"/><Relationship Id="rId12" Type="http://schemas.openxmlformats.org/officeDocument/2006/relationships/hyperlink" Target="https://operator.edu.pl/pl/poradnia/" TargetMode="External"/><Relationship Id="rId13" Type="http://schemas.openxmlformats.org/officeDocument/2006/relationships/hyperlink" Target="https://operator.edu.pl/pl/logopeda-w-kazdej-szkole-i-przedszkolu/" TargetMode="External"/><Relationship Id="rId14" Type="http://schemas.openxmlformats.org/officeDocument/2006/relationships/hyperlink" Target="https://operator.edu.pl/pl/laboooratorium-tworz-z-nami-innow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2026-08-24T09:54:09+02:00</dcterms:created>
  <dcterms:modified xsi:type="dcterms:W3CDTF">2026-08-24T09:54:09+02:00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